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855F" w14:textId="77777777" w:rsidR="00024A99" w:rsidRDefault="00D052A2" w:rsidP="00024A99">
      <w:pPr>
        <w:widowControl w:val="0"/>
        <w:jc w:val="center"/>
        <w:rPr>
          <w:b/>
          <w:sz w:val="48"/>
          <w:szCs w:val="48"/>
          <w:u w:val="single"/>
          <w:lang w:val="en-US"/>
        </w:rPr>
      </w:pPr>
      <w:r>
        <w:rPr>
          <w:b/>
          <w:noProof/>
          <w:sz w:val="48"/>
          <w:szCs w:val="48"/>
          <w:u w:val="single"/>
          <w:lang w:val="en-US"/>
        </w:rPr>
        <w:drawing>
          <wp:inline distT="0" distB="0" distL="0" distR="0" wp14:anchorId="495F6007" wp14:editId="6AF3C1E2">
            <wp:extent cx="2762250" cy="1771650"/>
            <wp:effectExtent l="0" t="0" r="0" b="0"/>
            <wp:docPr id="253877416"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3236" name="Picture 3"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62250" cy="1771650"/>
                    </a:xfrm>
                    <a:prstGeom prst="rect">
                      <a:avLst/>
                    </a:prstGeom>
                  </pic:spPr>
                </pic:pic>
              </a:graphicData>
            </a:graphic>
          </wp:inline>
        </w:drawing>
      </w:r>
    </w:p>
    <w:p w14:paraId="62B26DCB" w14:textId="77777777" w:rsidR="00024A99" w:rsidRDefault="00024A99" w:rsidP="00024A99">
      <w:pPr>
        <w:widowControl w:val="0"/>
        <w:jc w:val="center"/>
        <w:rPr>
          <w:b/>
          <w:sz w:val="48"/>
          <w:szCs w:val="48"/>
          <w:u w:val="single"/>
          <w:lang w:val="en-US"/>
        </w:rPr>
      </w:pPr>
    </w:p>
    <w:p w14:paraId="722AEE3E" w14:textId="77777777" w:rsidR="00F27CA7" w:rsidRPr="00F27CA7" w:rsidRDefault="00D052A2" w:rsidP="00024A99">
      <w:pPr>
        <w:widowControl w:val="0"/>
        <w:jc w:val="center"/>
        <w:rPr>
          <w:b/>
          <w:sz w:val="48"/>
          <w:szCs w:val="48"/>
          <w:u w:val="single"/>
          <w:lang w:val="en-US"/>
        </w:rPr>
      </w:pPr>
      <w:r w:rsidRPr="00F27CA7">
        <w:rPr>
          <w:b/>
          <w:sz w:val="48"/>
          <w:szCs w:val="48"/>
          <w:u w:val="single"/>
          <w:lang w:val="en-US"/>
        </w:rPr>
        <w:t>FOR IMMEDIATE RELEASE</w:t>
      </w:r>
      <w:r w:rsidRPr="00F27CA7">
        <w:rPr>
          <w:b/>
          <w:sz w:val="48"/>
          <w:szCs w:val="48"/>
          <w:u w:val="single"/>
          <w:lang w:val="en-US"/>
        </w:rPr>
        <w:br/>
      </w:r>
      <w:r w:rsidR="004E112E">
        <w:rPr>
          <w:b/>
          <w:sz w:val="28"/>
          <w:szCs w:val="28"/>
          <w:lang w:val="en-US"/>
        </w:rPr>
        <w:t>March 13</w:t>
      </w:r>
      <w:r w:rsidRPr="00024A99">
        <w:rPr>
          <w:b/>
          <w:sz w:val="28"/>
          <w:szCs w:val="28"/>
          <w:lang w:val="en-US"/>
        </w:rPr>
        <w:t>,</w:t>
      </w:r>
      <w:r w:rsidR="003E414B">
        <w:rPr>
          <w:b/>
          <w:sz w:val="28"/>
          <w:szCs w:val="28"/>
          <w:lang w:val="en-US"/>
        </w:rPr>
        <w:t xml:space="preserve"> </w:t>
      </w:r>
      <w:r w:rsidRPr="00024A99">
        <w:rPr>
          <w:b/>
          <w:sz w:val="28"/>
          <w:szCs w:val="28"/>
          <w:lang w:val="en-US"/>
        </w:rPr>
        <w:t>2024</w:t>
      </w:r>
    </w:p>
    <w:p w14:paraId="7402B722" w14:textId="77777777" w:rsidR="0097275B" w:rsidRDefault="0097275B">
      <w:pPr>
        <w:widowControl w:val="0"/>
        <w:rPr>
          <w:b/>
        </w:rPr>
      </w:pPr>
    </w:p>
    <w:p w14:paraId="273881DF" w14:textId="77777777" w:rsidR="0097275B" w:rsidRDefault="0097275B">
      <w:pPr>
        <w:widowControl w:val="0"/>
        <w:rPr>
          <w:b/>
        </w:rPr>
      </w:pPr>
    </w:p>
    <w:p w14:paraId="3DDB1EDB" w14:textId="77777777" w:rsidR="00F62FCF" w:rsidRDefault="00D052A2">
      <w:pPr>
        <w:widowControl w:val="0"/>
        <w:rPr>
          <w:b/>
        </w:rPr>
      </w:pPr>
      <w:r>
        <w:rPr>
          <w:b/>
        </w:rPr>
        <w:t>Press Release</w:t>
      </w:r>
    </w:p>
    <w:p w14:paraId="1A3B7F0B" w14:textId="77777777" w:rsidR="00F62FCF" w:rsidRDefault="00F62FCF">
      <w:pPr>
        <w:widowControl w:val="0"/>
        <w:rPr>
          <w:b/>
        </w:rPr>
      </w:pPr>
    </w:p>
    <w:p w14:paraId="77858769" w14:textId="77777777" w:rsidR="00F62FCF" w:rsidRDefault="00D052A2">
      <w:pPr>
        <w:widowControl w:val="0"/>
        <w:rPr>
          <w:b/>
        </w:rPr>
      </w:pPr>
      <w:r>
        <w:rPr>
          <w:b/>
        </w:rPr>
        <w:t xml:space="preserve">Title: Ventura County Library Foundation </w:t>
      </w:r>
      <w:proofErr w:type="gramStart"/>
      <w:r>
        <w:rPr>
          <w:b/>
        </w:rPr>
        <w:t>Announces</w:t>
      </w:r>
      <w:proofErr w:type="gramEnd"/>
      <w:r>
        <w:rPr>
          <w:b/>
        </w:rPr>
        <w:t xml:space="preserve"> "Rising from the Ashes" Home Tour Fundraiser</w:t>
      </w:r>
    </w:p>
    <w:p w14:paraId="58A8ACBF" w14:textId="77777777" w:rsidR="00F62FCF" w:rsidRDefault="00F62FCF">
      <w:pPr>
        <w:widowControl w:val="0"/>
      </w:pPr>
    </w:p>
    <w:p w14:paraId="59F800EA" w14:textId="77777777" w:rsidR="00F62FCF" w:rsidRDefault="00D052A2">
      <w:pPr>
        <w:widowControl w:val="0"/>
      </w:pPr>
      <w:r>
        <w:t xml:space="preserve">Ventura, CA – The Ventura County Library Foundation (VCLF) proudly presents the "Rising from the </w:t>
      </w:r>
      <w:r>
        <w:t>Ashes" Home Tour, a unique and inspiring fundraising event scheduled on April 20, 2024, from 12 pm to 4 pm. With “Visions to See and Stories to Tell</w:t>
      </w:r>
      <w:r w:rsidR="001E57BE">
        <w:t>,”</w:t>
      </w:r>
      <w:r>
        <w:t xml:space="preserve"> this special event offers an exclusive opportunity to tour select stunning homes in Ventura County that have been rebuilt following the devastating Thomas Fire.</w:t>
      </w:r>
    </w:p>
    <w:p w14:paraId="1A47EF92" w14:textId="77777777" w:rsidR="00F62FCF" w:rsidRDefault="00F62FCF">
      <w:pPr>
        <w:widowControl w:val="0"/>
      </w:pPr>
    </w:p>
    <w:p w14:paraId="54BE705B" w14:textId="77777777" w:rsidR="00F62FCF" w:rsidRDefault="00D052A2">
      <w:pPr>
        <w:widowControl w:val="0"/>
      </w:pPr>
      <w:r>
        <w:t>In a display of resilience and community spirit, selected residents whose homes were affected by the fire are opening their doors to the community. This limited tour will showcase the beauty of these rebuilt homes and share the personal stories of recovery and resilience of those who have risen from the ashes of adversity.</w:t>
      </w:r>
    </w:p>
    <w:p w14:paraId="28E9355E" w14:textId="77777777" w:rsidR="00F62FCF" w:rsidRDefault="00F62FCF">
      <w:pPr>
        <w:widowControl w:val="0"/>
      </w:pPr>
    </w:p>
    <w:p w14:paraId="15B1169E" w14:textId="77777777" w:rsidR="00F62FCF" w:rsidRDefault="00D052A2">
      <w:pPr>
        <w:widowControl w:val="0"/>
      </w:pPr>
      <w:r>
        <w:t xml:space="preserve">The "Rising from the Ashes" Home Tour marks its third annual event, celebrating the strength and solidarity of the Ventura County community. Attendees can look forward to exploring homes featuring a variety of architectural styles, including Craftsman, Contemporary Ranch, Modern, Spanish, Mediterranean, </w:t>
      </w:r>
      <w:r w:rsidR="00AF2CCB">
        <w:t xml:space="preserve">and </w:t>
      </w:r>
      <w:r>
        <w:t>French Country designs.</w:t>
      </w:r>
    </w:p>
    <w:p w14:paraId="45BD591B" w14:textId="77777777" w:rsidR="00F62FCF" w:rsidRDefault="00F62FCF">
      <w:pPr>
        <w:widowControl w:val="0"/>
      </w:pPr>
    </w:p>
    <w:p w14:paraId="0C103302" w14:textId="77777777" w:rsidR="00F62FCF" w:rsidRDefault="00D052A2">
      <w:pPr>
        <w:widowControl w:val="0"/>
      </w:pPr>
      <w:r>
        <w:t>All proceeds from the home tour will directly support the Ventura County Library Foundation, a non-profit organization dedicated to enhancing Ventura County Library Services. The funds raised will contribute to a vast array of programs at Ventura County libraries, encompassing literacy, the arts, technology, and cultural lessons designed to engage and inspire library members of all ages throughout the county.</w:t>
      </w:r>
    </w:p>
    <w:p w14:paraId="6481912A" w14:textId="77777777" w:rsidR="00F62FCF" w:rsidRDefault="00F62FCF">
      <w:pPr>
        <w:widowControl w:val="0"/>
      </w:pPr>
    </w:p>
    <w:p w14:paraId="59AAF65C" w14:textId="77777777" w:rsidR="00F62FCF" w:rsidRDefault="00D052A2">
      <w:pPr>
        <w:widowControl w:val="0"/>
      </w:pPr>
      <w:r>
        <w:t xml:space="preserve">Tickets are priced at $50 </w:t>
      </w:r>
      <w:r w:rsidR="00093FBD">
        <w:t>and are available for purchase</w:t>
      </w:r>
      <w:r>
        <w:t xml:space="preserve"> on the Ventura County Library Foundation's website at </w:t>
      </w:r>
      <w:hyperlink r:id="rId5" w:history="1">
        <w:r>
          <w:rPr>
            <w:color w:val="1155CC"/>
            <w:u w:val="single"/>
          </w:rPr>
          <w:t>www.vclibraryfoundation.org</w:t>
        </w:r>
      </w:hyperlink>
      <w:r>
        <w:t xml:space="preserve">. </w:t>
      </w:r>
    </w:p>
    <w:p w14:paraId="0EBA1C2A" w14:textId="77777777" w:rsidR="00F62FCF" w:rsidRDefault="00F62FCF">
      <w:pPr>
        <w:widowControl w:val="0"/>
      </w:pPr>
    </w:p>
    <w:p w14:paraId="14D72A96" w14:textId="77777777" w:rsidR="00F62FCF" w:rsidRDefault="00D052A2">
      <w:pPr>
        <w:widowControl w:val="0"/>
        <w:rPr>
          <w:b/>
        </w:rPr>
      </w:pPr>
      <w:r>
        <w:rPr>
          <w:b/>
        </w:rPr>
        <w:t>About the Ventura County Library Foundation</w:t>
      </w:r>
    </w:p>
    <w:p w14:paraId="1D89803B" w14:textId="77777777" w:rsidR="00F62FCF" w:rsidRDefault="00D052A2">
      <w:pPr>
        <w:widowControl w:val="0"/>
      </w:pPr>
      <w:r>
        <w:t>The Ventura County Library Foundation is a 501(c)3 non-profit organization committed to supporting and enhancing the services provided by the Ventura County Library. Through fundraising and community support, the Foundation helps to fund programs, resources, and services that enrich the lives of county residents, fostering a love for reading, learning, and cultural engagement.</w:t>
      </w:r>
    </w:p>
    <w:p w14:paraId="3F0912B4" w14:textId="77777777" w:rsidR="00F62FCF" w:rsidRDefault="00F62FCF">
      <w:pPr>
        <w:widowControl w:val="0"/>
      </w:pPr>
    </w:p>
    <w:p w14:paraId="5A1F50DD" w14:textId="77777777" w:rsidR="00F62FCF" w:rsidRDefault="00D052A2">
      <w:pPr>
        <w:widowControl w:val="0"/>
        <w:rPr>
          <w:b/>
        </w:rPr>
      </w:pPr>
      <w:r>
        <w:rPr>
          <w:b/>
        </w:rPr>
        <w:t>Contact:</w:t>
      </w:r>
    </w:p>
    <w:p w14:paraId="7E6E2771" w14:textId="77777777" w:rsidR="00F62FCF" w:rsidRDefault="00D052A2">
      <w:pPr>
        <w:widowControl w:val="0"/>
      </w:pPr>
      <w:r>
        <w:t>Ventura County Library Foundation</w:t>
      </w:r>
    </w:p>
    <w:p w14:paraId="62EC0F3D" w14:textId="77777777" w:rsidR="00F62FCF" w:rsidRDefault="00D052A2">
      <w:pPr>
        <w:widowControl w:val="0"/>
      </w:pPr>
      <w:r>
        <w:t>805-677-7165</w:t>
      </w:r>
    </w:p>
    <w:p w14:paraId="1511744D" w14:textId="77777777" w:rsidR="00F62FCF" w:rsidRDefault="00D052A2">
      <w:pPr>
        <w:widowControl w:val="0"/>
      </w:pPr>
      <w:r>
        <w:t>info@vclibraryfoundation.org</w:t>
      </w:r>
    </w:p>
    <w:p w14:paraId="59A758FB" w14:textId="77777777" w:rsidR="00F62FCF" w:rsidRDefault="00F62FCF">
      <w:pPr>
        <w:widowControl w:val="0"/>
      </w:pPr>
    </w:p>
    <w:p w14:paraId="040D7911" w14:textId="77777777" w:rsidR="00F62FCF" w:rsidRDefault="00F62FCF">
      <w:pPr>
        <w:widowControl w:val="0"/>
      </w:pPr>
    </w:p>
    <w:p w14:paraId="13EA3986" w14:textId="77777777" w:rsidR="00F62FCF" w:rsidRDefault="00D052A2">
      <w:pPr>
        <w:widowControl w:val="0"/>
        <w:rPr>
          <w:b/>
        </w:rPr>
      </w:pPr>
      <w:r>
        <w:rPr>
          <w:b/>
        </w:rPr>
        <w:t>Event Details:</w:t>
      </w:r>
    </w:p>
    <w:p w14:paraId="1BAD93F0" w14:textId="77777777" w:rsidR="00F62FCF" w:rsidRDefault="00D052A2">
      <w:pPr>
        <w:widowControl w:val="0"/>
      </w:pPr>
      <w:r>
        <w:t>Date: April 20, 2024</w:t>
      </w:r>
    </w:p>
    <w:p w14:paraId="6D1111E3" w14:textId="77777777" w:rsidR="00F62FCF" w:rsidRDefault="00D052A2">
      <w:pPr>
        <w:widowControl w:val="0"/>
      </w:pPr>
      <w:r>
        <w:t>Time: 12 pm to 4 pm</w:t>
      </w:r>
    </w:p>
    <w:p w14:paraId="42E8180B" w14:textId="77777777" w:rsidR="00F62FCF" w:rsidRDefault="00D052A2">
      <w:pPr>
        <w:widowControl w:val="0"/>
      </w:pPr>
      <w:r>
        <w:t>Location: Ventura County, specific homes to be announced</w:t>
      </w:r>
    </w:p>
    <w:p w14:paraId="5CEF2B19" w14:textId="77777777" w:rsidR="00F62FCF" w:rsidRDefault="00D052A2">
      <w:pPr>
        <w:widowControl w:val="0"/>
      </w:pPr>
      <w:r>
        <w:t xml:space="preserve">Tickets: Available March 1, 2024, at </w:t>
      </w:r>
      <w:hyperlink r:id="rId6" w:history="1">
        <w:r>
          <w:rPr>
            <w:color w:val="1155CC"/>
            <w:u w:val="single"/>
          </w:rPr>
          <w:t>www.vclibraryfoundation.org</w:t>
        </w:r>
      </w:hyperlink>
      <w:r>
        <w:t xml:space="preserve"> </w:t>
      </w:r>
    </w:p>
    <w:p w14:paraId="5E553466" w14:textId="77777777" w:rsidR="00F62FCF" w:rsidRDefault="00D052A2">
      <w:pPr>
        <w:widowControl w:val="0"/>
      </w:pPr>
      <w:r>
        <w:t>Ticket Price: $50</w:t>
      </w:r>
    </w:p>
    <w:p w14:paraId="05C8107D" w14:textId="77777777" w:rsidR="00F62FCF" w:rsidRDefault="00F62FCF">
      <w:pPr>
        <w:widowControl w:val="0"/>
      </w:pPr>
    </w:p>
    <w:p w14:paraId="672D404F" w14:textId="77777777" w:rsidR="00F62FCF" w:rsidRDefault="00D052A2">
      <w:pPr>
        <w:widowControl w:val="0"/>
      </w:pPr>
      <w:r>
        <w:t>Join us as we celebrate resilience, community, and the transformative power of rebuilding together.</w:t>
      </w:r>
    </w:p>
    <w:p w14:paraId="4E08F9AE" w14:textId="77777777" w:rsidR="00F62FCF" w:rsidRDefault="00F62FCF"/>
    <w:sectPr w:rsidR="00F62FCF" w:rsidSect="00542D7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CF"/>
    <w:rsid w:val="00024A99"/>
    <w:rsid w:val="00093FBD"/>
    <w:rsid w:val="001010D3"/>
    <w:rsid w:val="001C2143"/>
    <w:rsid w:val="001E57BE"/>
    <w:rsid w:val="003E414B"/>
    <w:rsid w:val="00424D49"/>
    <w:rsid w:val="00496FD4"/>
    <w:rsid w:val="004E112E"/>
    <w:rsid w:val="00542D7A"/>
    <w:rsid w:val="0097275B"/>
    <w:rsid w:val="009E47C1"/>
    <w:rsid w:val="00AF2CCB"/>
    <w:rsid w:val="00C81B8C"/>
    <w:rsid w:val="00D052A2"/>
    <w:rsid w:val="00E7198E"/>
    <w:rsid w:val="00EA31DF"/>
    <w:rsid w:val="00F27CA7"/>
    <w:rsid w:val="00F62FCF"/>
    <w:rsid w:val="00FB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9F17"/>
  <w15:docId w15:val="{A8E06724-4BD6-4E8B-8B68-61F8183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checkpoint.com/v2/___http://www.vclibraryfoundation.org___.YzJ1OmNvdmF2YW5hbjpjOm86MTI4YmU0N2EwMWY5YzdhMWQ5MDhlM2U4MDQwNjliODM6Njo5Njg3OjlkYWFjMWZhMjAwOWM3MWZmYmYwYWFiM2E2MmNkZjFjOWI2YjA1MTBjMzg0MDhhOGY2MGFiZDAwZGU2NGMzY2Y6cDpU" TargetMode="External"/><Relationship Id="rId5" Type="http://schemas.openxmlformats.org/officeDocument/2006/relationships/hyperlink" Target="https://protect.checkpoint.com/v2/___http://www.vclibraryfoundation.org___.YzJ1OmNvdmF2YW5hbjpjOm86MTI4YmU0N2EwMWY5YzdhMWQ5MDhlM2U4MDQwNjliODM6Njo5Njg3OjlkYWFjMWZhMjAwOWM3MWZmYmYwYWFiM2E2MmNkZjFjOWI2YjA1MTBjMzg0MDhhOGY2MGFiZDAwZGU2NGMzY2Y6cDp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4</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 Nancy</dc:creator>
  <cp:lastModifiedBy>Schram, Nancy</cp:lastModifiedBy>
  <cp:revision>2</cp:revision>
  <dcterms:created xsi:type="dcterms:W3CDTF">2024-05-17T18:16:00Z</dcterms:created>
  <dcterms:modified xsi:type="dcterms:W3CDTF">2024-05-17T18:16:00Z</dcterms:modified>
</cp:coreProperties>
</file>